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BD" w:rsidRDefault="003002BD" w:rsidP="003002BD">
      <w:pPr>
        <w:pStyle w:val="2"/>
        <w:ind w:right="-284"/>
      </w:pPr>
      <w:r>
        <w:t xml:space="preserve">АДМИНИСТРАЦИЯ </w:t>
      </w:r>
    </w:p>
    <w:p w:rsidR="00933BA2" w:rsidRDefault="003002BD" w:rsidP="003002BD">
      <w:pPr>
        <w:pStyle w:val="2"/>
        <w:ind w:right="-284"/>
      </w:pPr>
      <w:r>
        <w:t>МУНИЦИПАЛЬНОГО ОБРАЗОВАНИЯ</w:t>
      </w:r>
    </w:p>
    <w:p w:rsidR="00933BA2" w:rsidRDefault="003002BD" w:rsidP="003002BD">
      <w:pPr>
        <w:pStyle w:val="2"/>
        <w:ind w:right="-284"/>
      </w:pPr>
      <w:r>
        <w:t xml:space="preserve"> ВАСИЛЬЕВСКИЙ СЕЛЬСОВЕТ</w:t>
      </w:r>
    </w:p>
    <w:p w:rsidR="003002BD" w:rsidRDefault="003002BD" w:rsidP="003002BD">
      <w:pPr>
        <w:pStyle w:val="2"/>
        <w:ind w:right="-284"/>
      </w:pPr>
      <w:r>
        <w:t xml:space="preserve"> ОКТЯБРЬСКОГО РАЙОНА ОРЕНБУРГСКОЙ ОБЛАСТИ</w:t>
      </w:r>
    </w:p>
    <w:p w:rsidR="003002BD" w:rsidRDefault="003002BD" w:rsidP="003002BD">
      <w:pPr>
        <w:jc w:val="center"/>
        <w:rPr>
          <w:rFonts w:ascii="Times New Roman" w:hAnsi="Times New Roman" w:cs="Times New Roman"/>
          <w:b/>
          <w:bCs/>
          <w:sz w:val="28"/>
          <w:szCs w:val="28"/>
        </w:rPr>
      </w:pPr>
    </w:p>
    <w:p w:rsidR="003002BD" w:rsidRDefault="003002BD" w:rsidP="003002BD">
      <w:pPr>
        <w:jc w:val="center"/>
        <w:rPr>
          <w:rFonts w:ascii="Times New Roman" w:hAnsi="Times New Roman" w:cs="Times New Roman"/>
          <w:b/>
          <w:bCs/>
          <w:sz w:val="32"/>
          <w:szCs w:val="32"/>
        </w:rPr>
      </w:pPr>
      <w:r>
        <w:rPr>
          <w:rFonts w:ascii="Times New Roman" w:hAnsi="Times New Roman" w:cs="Times New Roman"/>
          <w:b/>
          <w:bCs/>
          <w:sz w:val="32"/>
          <w:szCs w:val="32"/>
        </w:rPr>
        <w:t>П О С Т А Н О В Л Е Н И Е</w:t>
      </w:r>
    </w:p>
    <w:p w:rsidR="003002BD" w:rsidRDefault="003002BD" w:rsidP="003002BD">
      <w:pPr>
        <w:pBdr>
          <w:bottom w:val="single" w:sz="18" w:space="1" w:color="auto"/>
        </w:pBdr>
        <w:ind w:right="-6"/>
        <w:jc w:val="center"/>
      </w:pPr>
      <w:r>
        <w:rPr>
          <w:b/>
          <w:bCs/>
          <w:sz w:val="16"/>
          <w:szCs w:val="16"/>
        </w:rPr>
        <w:t>_________________________________________________________________________________________________________</w:t>
      </w:r>
    </w:p>
    <w:p w:rsidR="003002BD" w:rsidRDefault="003002BD" w:rsidP="003002BD">
      <w:pPr>
        <w:ind w:right="283"/>
        <w:rPr>
          <w:sz w:val="22"/>
          <w:szCs w:val="22"/>
        </w:rPr>
      </w:pPr>
    </w:p>
    <w:p w:rsidR="003002BD" w:rsidRDefault="003002BD" w:rsidP="003002BD">
      <w:pPr>
        <w:ind w:right="283"/>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89"/>
        <w:gridCol w:w="3190"/>
        <w:gridCol w:w="3191"/>
      </w:tblGrid>
      <w:tr w:rsidR="003002BD" w:rsidTr="003002BD">
        <w:tc>
          <w:tcPr>
            <w:tcW w:w="3190" w:type="dxa"/>
            <w:hideMark/>
          </w:tcPr>
          <w:p w:rsidR="003002BD" w:rsidRDefault="003002BD">
            <w:pPr>
              <w:ind w:right="283"/>
              <w:jc w:val="both"/>
              <w:rPr>
                <w:sz w:val="28"/>
                <w:szCs w:val="28"/>
                <w:u w:val="single"/>
              </w:rPr>
            </w:pPr>
            <w:r>
              <w:rPr>
                <w:rFonts w:ascii="Times New Roman" w:hAnsi="Times New Roman" w:cs="Times New Roman"/>
                <w:sz w:val="28"/>
                <w:szCs w:val="28"/>
                <w:u w:val="single"/>
              </w:rPr>
              <w:t>24.11.2020</w:t>
            </w:r>
          </w:p>
        </w:tc>
        <w:tc>
          <w:tcPr>
            <w:tcW w:w="3190" w:type="dxa"/>
            <w:hideMark/>
          </w:tcPr>
          <w:p w:rsidR="003002BD" w:rsidRDefault="003002BD">
            <w:pPr>
              <w:ind w:right="283"/>
              <w:jc w:val="center"/>
              <w:rPr>
                <w:sz w:val="28"/>
                <w:szCs w:val="28"/>
              </w:rPr>
            </w:pPr>
            <w:r>
              <w:rPr>
                <w:rFonts w:ascii="Times New Roman" w:hAnsi="Times New Roman" w:cs="Times New Roman"/>
                <w:sz w:val="28"/>
                <w:szCs w:val="28"/>
              </w:rPr>
              <w:t>с. Васильевка</w:t>
            </w:r>
          </w:p>
        </w:tc>
        <w:tc>
          <w:tcPr>
            <w:tcW w:w="3191" w:type="dxa"/>
            <w:hideMark/>
          </w:tcPr>
          <w:p w:rsidR="003002BD" w:rsidRDefault="003002BD" w:rsidP="00D76F86">
            <w:pPr>
              <w:ind w:right="283"/>
              <w:jc w:val="right"/>
              <w:rPr>
                <w:sz w:val="28"/>
                <w:szCs w:val="28"/>
                <w:u w:val="single"/>
              </w:rPr>
            </w:pPr>
            <w:r>
              <w:rPr>
                <w:rFonts w:ascii="Times New Roman" w:hAnsi="Times New Roman" w:cs="Times New Roman"/>
                <w:sz w:val="28"/>
                <w:szCs w:val="28"/>
              </w:rPr>
              <w:t xml:space="preserve">      № 8</w:t>
            </w:r>
            <w:r w:rsidR="00D76F86">
              <w:rPr>
                <w:rFonts w:ascii="Times New Roman" w:hAnsi="Times New Roman" w:cs="Times New Roman"/>
                <w:sz w:val="28"/>
                <w:szCs w:val="28"/>
              </w:rPr>
              <w:t>5</w:t>
            </w:r>
            <w:r>
              <w:rPr>
                <w:rFonts w:ascii="Times New Roman" w:hAnsi="Times New Roman" w:cs="Times New Roman"/>
                <w:sz w:val="28"/>
                <w:szCs w:val="28"/>
                <w:u w:val="single"/>
              </w:rPr>
              <w:t>-п</w:t>
            </w:r>
          </w:p>
        </w:tc>
      </w:tr>
    </w:tbl>
    <w:p w:rsidR="003002BD" w:rsidRDefault="003002BD" w:rsidP="003002BD">
      <w:pPr>
        <w:pStyle w:val="a3"/>
        <w:tabs>
          <w:tab w:val="left" w:pos="708"/>
        </w:tabs>
        <w:ind w:right="-142"/>
      </w:pPr>
      <w:r>
        <w:tab/>
      </w:r>
      <w:r>
        <w:tab/>
        <w:t xml:space="preserve">     </w:t>
      </w:r>
    </w:p>
    <w:p w:rsidR="003002BD" w:rsidRDefault="003002BD" w:rsidP="003002BD">
      <w:pPr>
        <w:pStyle w:val="a3"/>
        <w:tabs>
          <w:tab w:val="left" w:pos="708"/>
        </w:tabs>
        <w:ind w:right="-142"/>
      </w:pPr>
      <w:r>
        <w:t xml:space="preserve"> </w:t>
      </w:r>
      <w:r>
        <w:tab/>
      </w:r>
      <w:r>
        <w:tab/>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3002BD" w:rsidTr="003002BD">
        <w:tc>
          <w:tcPr>
            <w:tcW w:w="9571" w:type="dxa"/>
            <w:hideMark/>
          </w:tcPr>
          <w:p w:rsidR="003002BD" w:rsidRDefault="003002BD">
            <w:pPr>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муниципального образования Васильевский сельсовет от 23.03.2020 № 16-п</w:t>
            </w:r>
          </w:p>
        </w:tc>
      </w:tr>
    </w:tbl>
    <w:p w:rsidR="003002BD" w:rsidRDefault="003002BD" w:rsidP="003002BD">
      <w:pPr>
        <w:jc w:val="both"/>
        <w:rPr>
          <w:rFonts w:ascii="Times New Roman" w:hAnsi="Times New Roman" w:cs="Times New Roman"/>
          <w:sz w:val="28"/>
          <w:szCs w:val="28"/>
        </w:rPr>
      </w:pPr>
    </w:p>
    <w:p w:rsidR="003002BD" w:rsidRDefault="003002BD" w:rsidP="003002BD">
      <w:pPr>
        <w:pStyle w:val="Default"/>
        <w:jc w:val="both"/>
      </w:pPr>
      <w:r>
        <w:rPr>
          <w:sz w:val="28"/>
          <w:szCs w:val="28"/>
        </w:rPr>
        <w:t>1.Внести в постановление администрации муниципального образования Васильевский сельсовет от 23.03.2020 № 16-п «О мерах по противодействию распространению новой коронавирусной инфекции (2019-</w:t>
      </w:r>
      <w:r>
        <w:rPr>
          <w:sz w:val="28"/>
          <w:szCs w:val="28"/>
          <w:lang w:val="en-US"/>
        </w:rPr>
        <w:t>nCoV</w:t>
      </w:r>
      <w:r>
        <w:rPr>
          <w:sz w:val="28"/>
          <w:szCs w:val="28"/>
        </w:rPr>
        <w:t>) в муниципальном образовании Васильевский сельсовет» (в редакциях постановлений администрации муниципального образования Васильевский сельсовет от 25.03.2020 № 17-п, от 01.04.2020 № 19-п, от 04.04.2020 № 20-п, от 09.04.2020 № 21-п от 13.04.2020 №22-п, от 18.04.2020 №27-п ,от 30.04.2020 №36-п, от 11.05.2020 №37-п, от 18.05.2020г. №38-п, от 02.06.2020 №40-п от 02.06.2020, №47-п от 15.06.2020, № 53-п от 06.07.2020,№56-п от 20.07.2020,№ 57-п от 17.08.2020, №60-п от 24.08.2020г, №62-п от 01.09.2020г., №63-п от 11.09.2020г., №69-п от 29.09.2020г., №70-п от 13.10.2020г., №71-п от 20.10.2020г., №78-п от 27.10.2020г., №81-п от 10.11.2020г.) следующие изменения:</w:t>
      </w:r>
      <w:r>
        <w:t xml:space="preserve"> </w:t>
      </w:r>
    </w:p>
    <w:p w:rsidR="00326490" w:rsidRDefault="003D7D0E" w:rsidP="00256C6B">
      <w:pPr>
        <w:pStyle w:val="Default"/>
        <w:ind w:firstLine="709"/>
        <w:jc w:val="both"/>
        <w:rPr>
          <w:sz w:val="28"/>
          <w:szCs w:val="28"/>
        </w:rPr>
      </w:pPr>
      <w:r>
        <w:rPr>
          <w:sz w:val="28"/>
          <w:szCs w:val="28"/>
        </w:rPr>
        <w:t xml:space="preserve"> </w:t>
      </w:r>
      <w:r w:rsidR="00326490" w:rsidRPr="002710B9">
        <w:rPr>
          <w:sz w:val="28"/>
          <w:szCs w:val="28"/>
        </w:rPr>
        <w:t xml:space="preserve">1. </w:t>
      </w:r>
      <w:r w:rsidR="003002BD">
        <w:rPr>
          <w:sz w:val="28"/>
          <w:szCs w:val="28"/>
        </w:rPr>
        <w:t>В п</w:t>
      </w:r>
      <w:r w:rsidR="00326490" w:rsidRPr="002710B9">
        <w:rPr>
          <w:sz w:val="28"/>
          <w:szCs w:val="28"/>
        </w:rPr>
        <w:t>ункт</w:t>
      </w:r>
      <w:r w:rsidR="003002BD">
        <w:rPr>
          <w:sz w:val="28"/>
          <w:szCs w:val="28"/>
        </w:rPr>
        <w:t>е</w:t>
      </w:r>
      <w:r w:rsidR="00326490" w:rsidRPr="002710B9">
        <w:rPr>
          <w:sz w:val="28"/>
          <w:szCs w:val="28"/>
        </w:rPr>
        <w:t xml:space="preserve"> </w:t>
      </w:r>
      <w:r w:rsidR="0042744E" w:rsidRPr="002710B9">
        <w:rPr>
          <w:sz w:val="28"/>
          <w:szCs w:val="28"/>
        </w:rPr>
        <w:t>1</w:t>
      </w:r>
      <w:r w:rsidR="00326490" w:rsidRPr="002710B9">
        <w:rPr>
          <w:sz w:val="28"/>
          <w:szCs w:val="28"/>
        </w:rPr>
        <w:t xml:space="preserve"> постановления </w:t>
      </w:r>
      <w:r w:rsidR="009661E0">
        <w:rPr>
          <w:sz w:val="28"/>
          <w:szCs w:val="28"/>
        </w:rPr>
        <w:t>слово «</w:t>
      </w:r>
      <w:r w:rsidR="009661E0" w:rsidRPr="009661E0">
        <w:rPr>
          <w:sz w:val="28"/>
          <w:szCs w:val="28"/>
        </w:rPr>
        <w:t>выстовочных,» исключить.</w:t>
      </w:r>
    </w:p>
    <w:p w:rsidR="009661E0" w:rsidRDefault="009661E0" w:rsidP="009661E0">
      <w:pPr>
        <w:pStyle w:val="21"/>
        <w:shd w:val="clear" w:color="auto" w:fill="auto"/>
        <w:tabs>
          <w:tab w:val="left" w:pos="1221"/>
        </w:tabs>
        <w:spacing w:before="0" w:after="0" w:line="322" w:lineRule="exact"/>
        <w:jc w:val="both"/>
      </w:pPr>
      <w:r>
        <w:t xml:space="preserve">          2.</w:t>
      </w:r>
      <w:r w:rsidRPr="009661E0">
        <w:t xml:space="preserve"> </w:t>
      </w:r>
      <w:r>
        <w:t>Дополнить постановление пунктом 1</w:t>
      </w:r>
      <w:r>
        <w:rPr>
          <w:vertAlign w:val="superscript"/>
        </w:rPr>
        <w:t>1</w:t>
      </w:r>
      <w:r>
        <w:t xml:space="preserve"> следующего содержания:</w:t>
      </w:r>
    </w:p>
    <w:p w:rsidR="009661E0" w:rsidRDefault="009661E0" w:rsidP="009661E0">
      <w:pPr>
        <w:pStyle w:val="21"/>
        <w:shd w:val="clear" w:color="auto" w:fill="auto"/>
        <w:spacing w:before="0" w:after="0" w:line="322" w:lineRule="exact"/>
        <w:ind w:left="20" w:right="420" w:firstLine="740"/>
        <w:jc w:val="both"/>
      </w:pPr>
      <w:r>
        <w:t>«1</w:t>
      </w:r>
      <w:r>
        <w:rPr>
          <w:vertAlign w:val="superscript"/>
        </w:rPr>
        <w:t>1</w:t>
      </w:r>
      <w:r>
        <w:t>. Запрещается проведение организованных массовых мероприятий (на открытом воздухе и в помещениях), посвященных празднованию Нового года, открытию елок, корпоративных и иных мероприятий в объектах общественного питания, на территориях учреждений, предприятий, организаций и в общественных местах, если иное не установлено настоящим постановлением.».</w:t>
      </w:r>
    </w:p>
    <w:p w:rsidR="009661E0" w:rsidRDefault="003002BD" w:rsidP="003002BD">
      <w:pPr>
        <w:pStyle w:val="21"/>
        <w:shd w:val="clear" w:color="auto" w:fill="auto"/>
        <w:tabs>
          <w:tab w:val="left" w:pos="1226"/>
        </w:tabs>
        <w:spacing w:before="0" w:after="0" w:line="322" w:lineRule="exact"/>
        <w:jc w:val="both"/>
      </w:pPr>
      <w:r>
        <w:t xml:space="preserve">          3.</w:t>
      </w:r>
      <w:r w:rsidR="009661E0">
        <w:t>В пункте 2 постановления:</w:t>
      </w:r>
    </w:p>
    <w:p w:rsidR="009661E0" w:rsidRDefault="003002BD" w:rsidP="009661E0">
      <w:pPr>
        <w:pStyle w:val="21"/>
        <w:shd w:val="clear" w:color="auto" w:fill="auto"/>
        <w:spacing w:before="0" w:after="0" w:line="322" w:lineRule="exact"/>
        <w:ind w:left="20" w:firstLine="740"/>
        <w:jc w:val="both"/>
      </w:pPr>
      <w:r>
        <w:t>3.1.</w:t>
      </w:r>
      <w:r w:rsidR="009661E0">
        <w:t>абзац первый изложить в новой редакции:</w:t>
      </w:r>
    </w:p>
    <w:p w:rsidR="009661E0" w:rsidRDefault="009661E0" w:rsidP="009661E0">
      <w:pPr>
        <w:pStyle w:val="21"/>
        <w:shd w:val="clear" w:color="auto" w:fill="auto"/>
        <w:spacing w:before="0" w:after="0" w:line="322" w:lineRule="exact"/>
        <w:ind w:left="20" w:right="420" w:firstLine="740"/>
        <w:jc w:val="both"/>
      </w:pPr>
      <w:r>
        <w:t xml:space="preserve">«2. Приостановить по 7 декабря 2020 года на территории </w:t>
      </w:r>
      <w:r w:rsidR="003002BD">
        <w:t>муниципального образования Васильевский сельсовет</w:t>
      </w:r>
      <w:r>
        <w:t>:»;</w:t>
      </w:r>
    </w:p>
    <w:p w:rsidR="009661E0" w:rsidRDefault="003002BD" w:rsidP="009661E0">
      <w:pPr>
        <w:pStyle w:val="21"/>
        <w:shd w:val="clear" w:color="auto" w:fill="auto"/>
        <w:spacing w:before="0" w:after="0" w:line="322" w:lineRule="exact"/>
        <w:ind w:left="20" w:firstLine="740"/>
        <w:jc w:val="both"/>
      </w:pPr>
      <w:r>
        <w:t xml:space="preserve">3.2. </w:t>
      </w:r>
      <w:r w:rsidR="009661E0">
        <w:t>абзац четвертый изложить в новой редакции:</w:t>
      </w:r>
    </w:p>
    <w:p w:rsidR="009661E0" w:rsidRDefault="009661E0" w:rsidP="009661E0">
      <w:pPr>
        <w:pStyle w:val="21"/>
        <w:shd w:val="clear" w:color="auto" w:fill="auto"/>
        <w:spacing w:before="0" w:after="0" w:line="322" w:lineRule="exact"/>
        <w:ind w:left="20" w:right="420" w:firstLine="740"/>
        <w:jc w:val="both"/>
      </w:pPr>
      <w:r>
        <w:t xml:space="preserve">«По 7 декабря 2020 года оказание услуг для посетителей в объектах общественного питания на территории </w:t>
      </w:r>
      <w:r w:rsidR="003002BD">
        <w:t xml:space="preserve">муниципального образования Васильевский сельсовет </w:t>
      </w:r>
      <w:r>
        <w:t>осуществлять не ранее чем с 6.00 и не позднее чем до 23.00 часов по местному времени, за исключением:».</w:t>
      </w:r>
    </w:p>
    <w:p w:rsidR="009661E0" w:rsidRDefault="009661E0" w:rsidP="009661E0">
      <w:pPr>
        <w:pStyle w:val="21"/>
        <w:shd w:val="clear" w:color="auto" w:fill="auto"/>
        <w:spacing w:before="0" w:after="0" w:line="322" w:lineRule="exact"/>
        <w:ind w:left="20" w:firstLine="720"/>
        <w:jc w:val="both"/>
      </w:pPr>
      <w:r>
        <w:t xml:space="preserve">4. В пункте </w:t>
      </w:r>
      <w:r w:rsidR="0078335D">
        <w:t>9</w:t>
      </w:r>
      <w:r>
        <w:t xml:space="preserve"> постановления:</w:t>
      </w:r>
    </w:p>
    <w:p w:rsidR="009661E0" w:rsidRDefault="003002BD" w:rsidP="009661E0">
      <w:pPr>
        <w:pStyle w:val="21"/>
        <w:shd w:val="clear" w:color="auto" w:fill="auto"/>
        <w:spacing w:before="0" w:after="0" w:line="322" w:lineRule="exact"/>
        <w:ind w:left="20" w:firstLine="720"/>
        <w:jc w:val="both"/>
      </w:pPr>
      <w:r>
        <w:lastRenderedPageBreak/>
        <w:t>4.1.</w:t>
      </w:r>
      <w:r w:rsidR="009661E0">
        <w:t xml:space="preserve">подпункт </w:t>
      </w:r>
      <w:r w:rsidR="0078335D">
        <w:t>9</w:t>
      </w:r>
      <w:r w:rsidR="009661E0">
        <w:t>.2. изложить в новой редакции:</w:t>
      </w:r>
    </w:p>
    <w:p w:rsidR="009661E0" w:rsidRDefault="009661E0" w:rsidP="009661E0">
      <w:pPr>
        <w:pStyle w:val="21"/>
        <w:shd w:val="clear" w:color="auto" w:fill="auto"/>
        <w:spacing w:before="0" w:after="0" w:line="322" w:lineRule="exact"/>
        <w:ind w:left="20" w:right="20" w:firstLine="720"/>
        <w:jc w:val="both"/>
      </w:pPr>
      <w:r>
        <w:t>«</w:t>
      </w:r>
      <w:r w:rsidR="0078335D">
        <w:t>9</w:t>
      </w:r>
      <w:r>
        <w:t>.2. Лиц 65 лет и старше обеспечить с 24 ноября по 7 декабря 2020 года включительно самоизоляцию на дому по месту проживания (месту пребывания) указанных лиц либо в иных помещениях, в том числе жилых и садовых домах, за исключением случаев:»;</w:t>
      </w:r>
    </w:p>
    <w:p w:rsidR="0078335D" w:rsidRDefault="003002BD" w:rsidP="009661E0">
      <w:pPr>
        <w:pStyle w:val="21"/>
        <w:shd w:val="clear" w:color="auto" w:fill="auto"/>
        <w:spacing w:before="0" w:after="0" w:line="322" w:lineRule="exact"/>
        <w:ind w:left="20" w:right="20" w:firstLine="720"/>
      </w:pPr>
      <w:r>
        <w:t>4.2.</w:t>
      </w:r>
      <w:r w:rsidR="009661E0">
        <w:t xml:space="preserve">подпункт </w:t>
      </w:r>
      <w:r w:rsidR="0078335D">
        <w:t>9</w:t>
      </w:r>
      <w:r w:rsidR="009661E0">
        <w:t xml:space="preserve">.5 дополнить абзацем следующего содержания: </w:t>
      </w:r>
    </w:p>
    <w:p w:rsidR="0078335D" w:rsidRDefault="009661E0" w:rsidP="0078335D">
      <w:pPr>
        <w:pStyle w:val="21"/>
        <w:shd w:val="clear" w:color="auto" w:fill="auto"/>
        <w:spacing w:before="0" w:after="0" w:line="322" w:lineRule="exact"/>
        <w:ind w:left="20" w:right="20" w:firstLine="720"/>
        <w:jc w:val="both"/>
      </w:pPr>
      <w:r>
        <w:t xml:space="preserve">«не допускать организацию и проведение корпоративных мероприятий, в том числе посвященных празднованию Нового года, и иных праздников, включая профессиональные;»; </w:t>
      </w:r>
    </w:p>
    <w:p w:rsidR="009661E0" w:rsidRDefault="003002BD" w:rsidP="0078335D">
      <w:pPr>
        <w:pStyle w:val="21"/>
        <w:shd w:val="clear" w:color="auto" w:fill="auto"/>
        <w:spacing w:before="0" w:after="0" w:line="322" w:lineRule="exact"/>
        <w:ind w:left="20" w:right="20" w:firstLine="720"/>
        <w:jc w:val="both"/>
      </w:pPr>
      <w:r>
        <w:t>4.3.</w:t>
      </w:r>
      <w:r w:rsidR="009661E0">
        <w:t xml:space="preserve">в подпункте </w:t>
      </w:r>
      <w:r w:rsidR="0078335D">
        <w:t>9</w:t>
      </w:r>
      <w:r w:rsidR="009661E0">
        <w:t>.9:</w:t>
      </w:r>
    </w:p>
    <w:p w:rsidR="009661E0" w:rsidRDefault="009661E0" w:rsidP="009661E0">
      <w:pPr>
        <w:pStyle w:val="21"/>
        <w:shd w:val="clear" w:color="auto" w:fill="auto"/>
        <w:spacing w:before="0" w:after="0" w:line="322" w:lineRule="exact"/>
        <w:ind w:left="20" w:firstLine="720"/>
        <w:jc w:val="both"/>
      </w:pPr>
      <w:r>
        <w:t>абзац второй изложить в новой редакции:</w:t>
      </w:r>
    </w:p>
    <w:p w:rsidR="0078335D" w:rsidRDefault="009661E0" w:rsidP="0078335D">
      <w:pPr>
        <w:pStyle w:val="21"/>
        <w:shd w:val="clear" w:color="auto" w:fill="auto"/>
        <w:spacing w:before="0" w:after="0" w:line="322" w:lineRule="exact"/>
        <w:ind w:left="20" w:right="20"/>
        <w:jc w:val="both"/>
      </w:pPr>
      <w:r>
        <w:t xml:space="preserve">«перейти на обучение с применением дистанционных образовательных технологий и (или) электронных форм обучения при наличии технической возможности, за исключением обучения в 1—4, 11 (12) классах, обучения в образовательных организациях с интернатным проживанием обучающихся;»; </w:t>
      </w:r>
    </w:p>
    <w:p w:rsidR="009661E0" w:rsidRDefault="003002BD" w:rsidP="0078335D">
      <w:pPr>
        <w:pStyle w:val="21"/>
        <w:shd w:val="clear" w:color="auto" w:fill="auto"/>
        <w:spacing w:before="0" w:after="0" w:line="322" w:lineRule="exact"/>
        <w:ind w:left="20" w:right="20" w:firstLine="688"/>
        <w:jc w:val="both"/>
      </w:pPr>
      <w:r>
        <w:t>4.4.</w:t>
      </w:r>
      <w:r w:rsidR="009661E0">
        <w:t>дополнить абзацами следующего содержания:</w:t>
      </w:r>
    </w:p>
    <w:p w:rsidR="009661E0" w:rsidRDefault="009661E0" w:rsidP="009661E0">
      <w:pPr>
        <w:pStyle w:val="21"/>
        <w:shd w:val="clear" w:color="auto" w:fill="auto"/>
        <w:spacing w:before="0" w:after="0" w:line="322" w:lineRule="exact"/>
        <w:ind w:left="20" w:right="20" w:firstLine="720"/>
        <w:jc w:val="both"/>
      </w:pPr>
      <w:r>
        <w:t xml:space="preserve">«Допускается очное обучение в общеобразовательных организациях, численность классов в каждой параллели которых составляет не более одного класса, при наличии решения областного штаба по предупреждению завоза и распространения новой коронавирусной инфекции, принятого на основании представления главы муниципального образования </w:t>
      </w:r>
      <w:r w:rsidR="0078335D">
        <w:t>Октябрьский район</w:t>
      </w:r>
      <w:r>
        <w:t xml:space="preserve"> с учетом санитарно-эпидемиологической обстановки на территории муниципального образования.</w:t>
      </w:r>
    </w:p>
    <w:p w:rsidR="009661E0" w:rsidRDefault="009661E0" w:rsidP="009661E0">
      <w:pPr>
        <w:pStyle w:val="21"/>
        <w:shd w:val="clear" w:color="auto" w:fill="auto"/>
        <w:spacing w:before="0" w:after="0" w:line="322" w:lineRule="exact"/>
        <w:ind w:left="20" w:right="20" w:firstLine="720"/>
        <w:jc w:val="both"/>
      </w:pPr>
      <w:r>
        <w:t>Проведение праздничных мероприятий с детьми, в том числе посвященных празднованию Нового года, допускается с обучающимися в очной форме в классах с постоянным составом при условии соблюдения требований санитарно-эпидемиологического законодательства, включая проведение термометрии на входе, дезинфекцию помещений после проведения каждого мероприятия. Присутствие законных представителей несовершеннолетних при проведении праздничных мероприятий не допускается.»;</w:t>
      </w:r>
    </w:p>
    <w:p w:rsidR="009661E0" w:rsidRDefault="003002BD" w:rsidP="009661E0">
      <w:pPr>
        <w:pStyle w:val="21"/>
        <w:shd w:val="clear" w:color="auto" w:fill="auto"/>
        <w:spacing w:before="0" w:after="0" w:line="322" w:lineRule="exact"/>
        <w:ind w:left="20" w:right="20" w:firstLine="720"/>
        <w:jc w:val="both"/>
      </w:pPr>
      <w:r>
        <w:t>4.5.</w:t>
      </w:r>
      <w:r w:rsidR="009661E0">
        <w:t xml:space="preserve">подпункт </w:t>
      </w:r>
      <w:r w:rsidR="0078335D">
        <w:t>9</w:t>
      </w:r>
      <w:r w:rsidR="009661E0">
        <w:t xml:space="preserve">.10 дополнить абзацем следующего содержания: </w:t>
      </w:r>
      <w:r w:rsidR="0078335D">
        <w:tab/>
      </w:r>
      <w:r w:rsidR="009661E0">
        <w:t xml:space="preserve">«Проведение праздничных мероприятий (утренников) с детьми, в том числе посвященных празднованию Нового года, допускается с воспитанниками в группах с постоянным составом при условии соблюдения требований санитарно-эпидемиологического законодательства, включая дезинфекцию помещений после проведения каждого мероприятия при условии использования музыкального или спортивного зала для проведения указанных мероприятий. Присутствие законных представителей несовершеннолетних при проведении праздничных мероприятий (утренников) не допускается.»; </w:t>
      </w:r>
    </w:p>
    <w:p w:rsidR="009661E0" w:rsidRPr="0078335D" w:rsidRDefault="003002BD" w:rsidP="0078335D">
      <w:pPr>
        <w:pStyle w:val="21"/>
        <w:shd w:val="clear" w:color="auto" w:fill="auto"/>
        <w:spacing w:before="0" w:after="0" w:line="322" w:lineRule="exact"/>
        <w:ind w:right="20" w:firstLine="708"/>
        <w:jc w:val="both"/>
      </w:pPr>
      <w:r>
        <w:t>4.6.</w:t>
      </w:r>
      <w:r w:rsidR="009661E0">
        <w:t xml:space="preserve">подпункт </w:t>
      </w:r>
      <w:r w:rsidR="0078335D">
        <w:t>9</w:t>
      </w:r>
      <w:r w:rsidR="009661E0">
        <w:t>.1</w:t>
      </w:r>
      <w:r w:rsidR="003D7D0E">
        <w:t>3</w:t>
      </w:r>
      <w:r w:rsidR="009661E0">
        <w:t xml:space="preserve"> дополнить абзацем следующего содержания: </w:t>
      </w:r>
      <w:r w:rsidR="0078335D">
        <w:t xml:space="preserve">      </w:t>
      </w:r>
      <w:r w:rsidR="009661E0">
        <w:t xml:space="preserve">«обеспечить соблюдение запрета на проведение организованных массовых мероприятий (на открытом воздухе и в помещениях), посвященных </w:t>
      </w:r>
      <w:r w:rsidR="009661E0">
        <w:lastRenderedPageBreak/>
        <w:t>празднованию Нового года, открытию елок, корпоративных мероприятий в объектах общественного питания, на территориях учреждений, предприятий, организаций и в общественных местах муниципального образования.».</w:t>
      </w:r>
    </w:p>
    <w:p w:rsidR="00657F44" w:rsidRPr="002710B9" w:rsidRDefault="003002BD" w:rsidP="00763F19">
      <w:pPr>
        <w:pStyle w:val="21"/>
        <w:shd w:val="clear" w:color="auto" w:fill="auto"/>
        <w:tabs>
          <w:tab w:val="left" w:pos="709"/>
        </w:tabs>
        <w:spacing w:before="0" w:after="0" w:line="240" w:lineRule="auto"/>
        <w:ind w:firstLine="709"/>
        <w:jc w:val="both"/>
      </w:pPr>
      <w:r>
        <w:t>5</w:t>
      </w:r>
      <w:r w:rsidR="00D4614A" w:rsidRPr="002710B9">
        <w:t>.</w:t>
      </w:r>
      <w:r w:rsidR="003A5DB8" w:rsidRPr="002710B9">
        <w:t xml:space="preserve"> </w:t>
      </w:r>
      <w:r w:rsidR="00657F44" w:rsidRPr="002710B9">
        <w:t>Контроль за исполнением настоящего постановления оставляю за собой.</w:t>
      </w:r>
    </w:p>
    <w:p w:rsidR="0036441D" w:rsidRPr="002710B9" w:rsidRDefault="003002BD" w:rsidP="00E458C9">
      <w:pPr>
        <w:ind w:firstLine="709"/>
        <w:jc w:val="both"/>
        <w:rPr>
          <w:rFonts w:ascii="Times New Roman" w:hAnsi="Times New Roman" w:cs="Times New Roman"/>
          <w:sz w:val="28"/>
          <w:szCs w:val="28"/>
        </w:rPr>
      </w:pPr>
      <w:r>
        <w:rPr>
          <w:rFonts w:ascii="Times New Roman" w:hAnsi="Times New Roman" w:cs="Times New Roman"/>
          <w:sz w:val="28"/>
          <w:szCs w:val="28"/>
        </w:rPr>
        <w:t>6</w:t>
      </w:r>
      <w:r w:rsidR="0036441D" w:rsidRPr="002710B9">
        <w:rPr>
          <w:rFonts w:ascii="Times New Roman" w:hAnsi="Times New Roman" w:cs="Times New Roman"/>
          <w:sz w:val="28"/>
          <w:szCs w:val="28"/>
        </w:rPr>
        <w:t>.</w:t>
      </w:r>
      <w:r w:rsidR="003A5DB8" w:rsidRPr="002710B9">
        <w:rPr>
          <w:rFonts w:ascii="Times New Roman" w:hAnsi="Times New Roman" w:cs="Times New Roman"/>
          <w:sz w:val="28"/>
          <w:szCs w:val="28"/>
        </w:rPr>
        <w:t xml:space="preserve"> </w:t>
      </w:r>
      <w:r w:rsidR="0036441D" w:rsidRPr="002710B9">
        <w:rPr>
          <w:rFonts w:ascii="Times New Roman" w:hAnsi="Times New Roman" w:cs="Times New Roman"/>
          <w:sz w:val="28"/>
          <w:szCs w:val="28"/>
        </w:rPr>
        <w:t xml:space="preserve">Постановление вступает в силу со дня </w:t>
      </w:r>
      <w:r w:rsidR="00710897" w:rsidRPr="002710B9">
        <w:rPr>
          <w:rFonts w:ascii="Times New Roman" w:hAnsi="Times New Roman" w:cs="Times New Roman"/>
          <w:sz w:val="28"/>
          <w:szCs w:val="28"/>
        </w:rPr>
        <w:t xml:space="preserve">его обнародования путем размещения на информационном стенде в помещении администрации </w:t>
      </w:r>
      <w:r w:rsidRPr="003002BD">
        <w:rPr>
          <w:rFonts w:ascii="Times New Roman" w:hAnsi="Times New Roman" w:cs="Times New Roman"/>
          <w:sz w:val="28"/>
          <w:szCs w:val="28"/>
        </w:rPr>
        <w:t>муниципального образования Васильевский сельсовет</w:t>
      </w:r>
      <w:r w:rsidR="00710897" w:rsidRPr="002710B9">
        <w:rPr>
          <w:rFonts w:ascii="Times New Roman" w:hAnsi="Times New Roman" w:cs="Times New Roman"/>
          <w:sz w:val="28"/>
          <w:szCs w:val="28"/>
        </w:rPr>
        <w:t xml:space="preserve">, на официальном сайте </w:t>
      </w:r>
      <w:r w:rsidR="00906B6B" w:rsidRPr="002710B9">
        <w:rPr>
          <w:rFonts w:ascii="Times New Roman" w:hAnsi="Times New Roman" w:cs="Times New Roman"/>
          <w:sz w:val="28"/>
          <w:szCs w:val="28"/>
        </w:rPr>
        <w:t xml:space="preserve">администрации </w:t>
      </w:r>
      <w:r w:rsidRPr="003002BD">
        <w:rPr>
          <w:rFonts w:ascii="Times New Roman" w:hAnsi="Times New Roman" w:cs="Times New Roman"/>
          <w:sz w:val="28"/>
          <w:szCs w:val="28"/>
        </w:rPr>
        <w:t>муниципального образования Васильевский сельсовет</w:t>
      </w:r>
      <w:r w:rsidRPr="002710B9">
        <w:rPr>
          <w:rFonts w:ascii="Times New Roman" w:hAnsi="Times New Roman" w:cs="Times New Roman"/>
          <w:sz w:val="28"/>
          <w:szCs w:val="28"/>
        </w:rPr>
        <w:t xml:space="preserve"> </w:t>
      </w:r>
      <w:r w:rsidR="00710897" w:rsidRPr="002710B9">
        <w:rPr>
          <w:rFonts w:ascii="Times New Roman" w:hAnsi="Times New Roman" w:cs="Times New Roman"/>
          <w:sz w:val="28"/>
          <w:szCs w:val="28"/>
        </w:rPr>
        <w:t>в сети Интернет.</w:t>
      </w:r>
    </w:p>
    <w:p w:rsidR="00D4614A" w:rsidRPr="002710B9" w:rsidRDefault="00D4614A" w:rsidP="003A6EE7">
      <w:pPr>
        <w:rPr>
          <w:rFonts w:ascii="Times New Roman" w:hAnsi="Times New Roman" w:cs="Times New Roman"/>
          <w:sz w:val="28"/>
          <w:szCs w:val="28"/>
        </w:rPr>
      </w:pPr>
    </w:p>
    <w:p w:rsidR="00F34736" w:rsidRPr="002710B9" w:rsidRDefault="00F34736" w:rsidP="003A6EE7">
      <w:pP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127"/>
        <w:gridCol w:w="2443"/>
      </w:tblGrid>
      <w:tr w:rsidR="00DE161C" w:rsidRPr="002710B9" w:rsidTr="00DE161C">
        <w:tc>
          <w:tcPr>
            <w:tcW w:w="7128" w:type="dxa"/>
          </w:tcPr>
          <w:p w:rsidR="00DE161C" w:rsidRPr="002710B9" w:rsidRDefault="00E458C9">
            <w:pPr>
              <w:jc w:val="both"/>
              <w:rPr>
                <w:rFonts w:ascii="Times New Roman" w:hAnsi="Times New Roman" w:cs="Times New Roman"/>
                <w:sz w:val="28"/>
                <w:szCs w:val="28"/>
              </w:rPr>
            </w:pPr>
            <w:r w:rsidRPr="002710B9">
              <w:rPr>
                <w:rFonts w:ascii="Times New Roman" w:hAnsi="Times New Roman" w:cs="Times New Roman"/>
                <w:sz w:val="28"/>
                <w:szCs w:val="28"/>
              </w:rPr>
              <w:t>Глава муниципального образования</w:t>
            </w:r>
            <w:r w:rsidR="00C80417" w:rsidRPr="002710B9">
              <w:rPr>
                <w:rFonts w:ascii="Times New Roman" w:hAnsi="Times New Roman" w:cs="Times New Roman"/>
                <w:sz w:val="28"/>
                <w:szCs w:val="28"/>
              </w:rPr>
              <w:t xml:space="preserve"> </w:t>
            </w:r>
          </w:p>
        </w:tc>
        <w:tc>
          <w:tcPr>
            <w:tcW w:w="2443" w:type="dxa"/>
          </w:tcPr>
          <w:p w:rsidR="00DE161C" w:rsidRPr="002710B9" w:rsidRDefault="003002BD" w:rsidP="003F0D56">
            <w:pPr>
              <w:jc w:val="right"/>
              <w:rPr>
                <w:rFonts w:ascii="Times New Roman" w:hAnsi="Times New Roman" w:cs="Times New Roman"/>
                <w:sz w:val="28"/>
                <w:szCs w:val="28"/>
              </w:rPr>
            </w:pPr>
            <w:r>
              <w:rPr>
                <w:rFonts w:ascii="Times New Roman" w:hAnsi="Times New Roman" w:cs="Times New Roman"/>
                <w:sz w:val="28"/>
                <w:szCs w:val="28"/>
              </w:rPr>
              <w:t>Н.П.Провоторова</w:t>
            </w:r>
          </w:p>
        </w:tc>
      </w:tr>
    </w:tbl>
    <w:p w:rsidR="00B95726" w:rsidRPr="002710B9" w:rsidRDefault="00B95726" w:rsidP="003A6EE7">
      <w:pPr>
        <w:shd w:val="clear" w:color="auto" w:fill="FFFFFF"/>
        <w:rPr>
          <w:rFonts w:ascii="Times New Roman" w:hAnsi="Times New Roman" w:cs="Times New Roman"/>
          <w:sz w:val="16"/>
          <w:szCs w:val="16"/>
        </w:rPr>
      </w:pPr>
    </w:p>
    <w:p w:rsidR="00D4614A" w:rsidRPr="002710B9" w:rsidRDefault="00D4614A" w:rsidP="003A6EE7">
      <w:pPr>
        <w:shd w:val="clear" w:color="auto" w:fill="FFFFFF"/>
        <w:rPr>
          <w:rFonts w:ascii="Times New Roman" w:hAnsi="Times New Roman" w:cs="Times New Roman"/>
          <w:sz w:val="28"/>
          <w:szCs w:val="28"/>
        </w:rPr>
      </w:pPr>
    </w:p>
    <w:p w:rsidR="002A5A8C" w:rsidRPr="002710B9" w:rsidRDefault="00DE161C" w:rsidP="00B8449D">
      <w:pPr>
        <w:shd w:val="clear" w:color="auto" w:fill="FFFFFF"/>
        <w:ind w:left="1260" w:hanging="1260"/>
        <w:jc w:val="both"/>
        <w:rPr>
          <w:rFonts w:ascii="Times New Roman" w:hAnsi="Times New Roman" w:cs="Times New Roman"/>
          <w:sz w:val="28"/>
          <w:szCs w:val="28"/>
        </w:rPr>
      </w:pPr>
      <w:r w:rsidRPr="002710B9">
        <w:rPr>
          <w:rFonts w:ascii="Times New Roman" w:hAnsi="Times New Roman" w:cs="Times New Roman"/>
          <w:spacing w:val="-9"/>
          <w:sz w:val="28"/>
          <w:szCs w:val="28"/>
        </w:rPr>
        <w:t xml:space="preserve">Разослано: </w:t>
      </w:r>
      <w:r w:rsidR="00734270" w:rsidRPr="002710B9">
        <w:rPr>
          <w:rFonts w:ascii="Times New Roman" w:hAnsi="Times New Roman" w:cs="Times New Roman"/>
          <w:sz w:val="28"/>
          <w:szCs w:val="28"/>
        </w:rPr>
        <w:t>администрации</w:t>
      </w:r>
      <w:r w:rsidR="009047C4" w:rsidRPr="002710B9">
        <w:rPr>
          <w:rFonts w:ascii="Times New Roman" w:hAnsi="Times New Roman" w:cs="Times New Roman"/>
          <w:sz w:val="28"/>
          <w:szCs w:val="28"/>
        </w:rPr>
        <w:t>,</w:t>
      </w:r>
      <w:r w:rsidR="00734270" w:rsidRPr="002710B9">
        <w:rPr>
          <w:rFonts w:ascii="Times New Roman" w:hAnsi="Times New Roman" w:cs="Times New Roman"/>
          <w:sz w:val="28"/>
          <w:szCs w:val="28"/>
        </w:rPr>
        <w:t xml:space="preserve"> </w:t>
      </w:r>
      <w:r w:rsidR="009047C4" w:rsidRPr="002710B9">
        <w:rPr>
          <w:rFonts w:ascii="Times New Roman" w:hAnsi="Times New Roman" w:cs="Times New Roman"/>
          <w:sz w:val="28"/>
          <w:szCs w:val="28"/>
        </w:rPr>
        <w:t xml:space="preserve">организациям, учреждениям, предприятиям всех форм собственности, </w:t>
      </w:r>
      <w:r w:rsidRPr="002710B9">
        <w:rPr>
          <w:rFonts w:ascii="Times New Roman" w:hAnsi="Times New Roman" w:cs="Times New Roman"/>
          <w:sz w:val="28"/>
          <w:szCs w:val="28"/>
        </w:rPr>
        <w:t>прокуратуре</w:t>
      </w:r>
    </w:p>
    <w:sectPr w:rsidR="002A5A8C" w:rsidRPr="002710B9" w:rsidSect="00E458C9">
      <w:headerReference w:type="even"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C7" w:rsidRDefault="006665C7">
      <w:r>
        <w:separator/>
      </w:r>
    </w:p>
  </w:endnote>
  <w:endnote w:type="continuationSeparator" w:id="0">
    <w:p w:rsidR="006665C7" w:rsidRDefault="00666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C7" w:rsidRDefault="006665C7">
      <w:r>
        <w:separator/>
      </w:r>
    </w:p>
  </w:footnote>
  <w:footnote w:type="continuationSeparator" w:id="0">
    <w:p w:rsidR="006665C7" w:rsidRDefault="00666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81" w:rsidRDefault="0009039C" w:rsidP="002C607F">
    <w:pPr>
      <w:pStyle w:val="a3"/>
      <w:framePr w:wrap="around" w:vAnchor="text" w:hAnchor="margin" w:xAlign="center" w:y="1"/>
      <w:rPr>
        <w:rStyle w:val="a8"/>
        <w:rFonts w:cs="Arial"/>
      </w:rPr>
    </w:pPr>
    <w:r>
      <w:rPr>
        <w:rStyle w:val="a8"/>
        <w:rFonts w:cs="Arial"/>
      </w:rPr>
      <w:fldChar w:fldCharType="begin"/>
    </w:r>
    <w:r w:rsidR="00802E81">
      <w:rPr>
        <w:rStyle w:val="a8"/>
        <w:rFonts w:cs="Arial"/>
      </w:rPr>
      <w:instrText xml:space="preserve">PAGE  </w:instrText>
    </w:r>
    <w:r>
      <w:rPr>
        <w:rStyle w:val="a8"/>
        <w:rFonts w:cs="Arial"/>
      </w:rPr>
      <w:fldChar w:fldCharType="end"/>
    </w:r>
  </w:p>
  <w:p w:rsidR="00802E81" w:rsidRDefault="00802E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D645D77"/>
    <w:multiLevelType w:val="hybridMultilevel"/>
    <w:tmpl w:val="260CF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C42FE0"/>
    <w:multiLevelType w:val="multilevel"/>
    <w:tmpl w:val="A962C7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35E66F1"/>
    <w:multiLevelType w:val="hybridMultilevel"/>
    <w:tmpl w:val="0E0EAAF2"/>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B37A26"/>
    <w:multiLevelType w:val="multilevel"/>
    <w:tmpl w:val="B6C06014"/>
    <w:lvl w:ilvl="0">
      <w:start w:val="6"/>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9B92C12"/>
    <w:multiLevelType w:val="multilevel"/>
    <w:tmpl w:val="D41E0EE2"/>
    <w:lvl w:ilvl="0">
      <w:start w:val="7"/>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7">
    <w:nsid w:val="3C794126"/>
    <w:multiLevelType w:val="multilevel"/>
    <w:tmpl w:val="18EEC2D4"/>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30A1940"/>
    <w:multiLevelType w:val="multilevel"/>
    <w:tmpl w:val="40F8EC2C"/>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040" w:hanging="1800"/>
      </w:pPr>
      <w:rPr>
        <w:rFonts w:cs="Times New Roman" w:hint="default"/>
      </w:rPr>
    </w:lvl>
  </w:abstractNum>
  <w:abstractNum w:abstractNumId="9">
    <w:nsid w:val="43F145A1"/>
    <w:multiLevelType w:val="multilevel"/>
    <w:tmpl w:val="FFD658EE"/>
    <w:lvl w:ilvl="0">
      <w:start w:val="1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D34D2F"/>
    <w:multiLevelType w:val="multilevel"/>
    <w:tmpl w:val="DEAC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81B40A1"/>
    <w:multiLevelType w:val="multilevel"/>
    <w:tmpl w:val="A962C7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A0718E3"/>
    <w:multiLevelType w:val="hybridMultilevel"/>
    <w:tmpl w:val="75CC84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B812996"/>
    <w:multiLevelType w:val="multilevel"/>
    <w:tmpl w:val="40FC82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56D5906"/>
    <w:multiLevelType w:val="multilevel"/>
    <w:tmpl w:val="19041B1E"/>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BC232D2"/>
    <w:multiLevelType w:val="multilevel"/>
    <w:tmpl w:val="DEAC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C205A15"/>
    <w:multiLevelType w:val="hybridMultilevel"/>
    <w:tmpl w:val="F83806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FFE3454"/>
    <w:multiLevelType w:val="hybridMultilevel"/>
    <w:tmpl w:val="1730067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185582D"/>
    <w:multiLevelType w:val="multilevel"/>
    <w:tmpl w:val="AD7E51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2B13E69"/>
    <w:multiLevelType w:val="multilevel"/>
    <w:tmpl w:val="A962C7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2E22422"/>
    <w:multiLevelType w:val="multilevel"/>
    <w:tmpl w:val="B064696E"/>
    <w:lvl w:ilvl="0">
      <w:start w:val="6"/>
      <w:numFmt w:val="decimal"/>
      <w:lvlText w:val="%1."/>
      <w:lvlJc w:val="left"/>
      <w:pPr>
        <w:ind w:left="390" w:hanging="39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89965B5"/>
    <w:multiLevelType w:val="multilevel"/>
    <w:tmpl w:val="AA724A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F182225"/>
    <w:multiLevelType w:val="multilevel"/>
    <w:tmpl w:val="317475E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5"/>
  </w:num>
  <w:num w:numId="3">
    <w:abstractNumId w:val="22"/>
  </w:num>
  <w:num w:numId="4">
    <w:abstractNumId w:val="9"/>
  </w:num>
  <w:num w:numId="5">
    <w:abstractNumId w:val="5"/>
  </w:num>
  <w:num w:numId="6">
    <w:abstractNumId w:val="6"/>
  </w:num>
  <w:num w:numId="7">
    <w:abstractNumId w:val="11"/>
  </w:num>
  <w:num w:numId="8">
    <w:abstractNumId w:val="3"/>
  </w:num>
  <w:num w:numId="9">
    <w:abstractNumId w:val="19"/>
  </w:num>
  <w:num w:numId="10">
    <w:abstractNumId w:val="17"/>
  </w:num>
  <w:num w:numId="11">
    <w:abstractNumId w:val="4"/>
  </w:num>
  <w:num w:numId="12">
    <w:abstractNumId w:val="18"/>
  </w:num>
  <w:num w:numId="13">
    <w:abstractNumId w:val="2"/>
  </w:num>
  <w:num w:numId="14">
    <w:abstractNumId w:val="21"/>
  </w:num>
  <w:num w:numId="15">
    <w:abstractNumId w:val="0"/>
  </w:num>
  <w:num w:numId="16">
    <w:abstractNumId w:val="16"/>
  </w:num>
  <w:num w:numId="17">
    <w:abstractNumId w:val="1"/>
  </w:num>
  <w:num w:numId="18">
    <w:abstractNumId w:val="7"/>
  </w:num>
  <w:num w:numId="19">
    <w:abstractNumId w:val="20"/>
  </w:num>
  <w:num w:numId="20">
    <w:abstractNumId w:val="12"/>
  </w:num>
  <w:num w:numId="21">
    <w:abstractNumId w:val="8"/>
  </w:num>
  <w:num w:numId="22">
    <w:abstractNumId w:val="1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doNotValidateAgainstSchema/>
  <w:doNotDemarcateInvalidXml/>
  <w:footnotePr>
    <w:footnote w:id="-1"/>
    <w:footnote w:id="0"/>
  </w:footnotePr>
  <w:endnotePr>
    <w:endnote w:id="-1"/>
    <w:endnote w:id="0"/>
  </w:endnotePr>
  <w:compat/>
  <w:rsids>
    <w:rsidRoot w:val="00D1792C"/>
    <w:rsid w:val="0000401B"/>
    <w:rsid w:val="00004552"/>
    <w:rsid w:val="00007082"/>
    <w:rsid w:val="00011267"/>
    <w:rsid w:val="00011FAF"/>
    <w:rsid w:val="00015C86"/>
    <w:rsid w:val="0002018D"/>
    <w:rsid w:val="00021F4E"/>
    <w:rsid w:val="00027650"/>
    <w:rsid w:val="000462E7"/>
    <w:rsid w:val="00051A7D"/>
    <w:rsid w:val="00052138"/>
    <w:rsid w:val="000554EA"/>
    <w:rsid w:val="000635A6"/>
    <w:rsid w:val="00067A82"/>
    <w:rsid w:val="00076BA6"/>
    <w:rsid w:val="0009039C"/>
    <w:rsid w:val="00091626"/>
    <w:rsid w:val="00093C9D"/>
    <w:rsid w:val="00095712"/>
    <w:rsid w:val="000B02C8"/>
    <w:rsid w:val="000B4E7E"/>
    <w:rsid w:val="000B64B4"/>
    <w:rsid w:val="000C1184"/>
    <w:rsid w:val="000D784D"/>
    <w:rsid w:val="000E1B29"/>
    <w:rsid w:val="000F599A"/>
    <w:rsid w:val="0010090B"/>
    <w:rsid w:val="00102598"/>
    <w:rsid w:val="001312B9"/>
    <w:rsid w:val="00143A39"/>
    <w:rsid w:val="00151088"/>
    <w:rsid w:val="00156867"/>
    <w:rsid w:val="00171714"/>
    <w:rsid w:val="0017375E"/>
    <w:rsid w:val="0017603F"/>
    <w:rsid w:val="00183743"/>
    <w:rsid w:val="001847BF"/>
    <w:rsid w:val="00193F6A"/>
    <w:rsid w:val="001962BD"/>
    <w:rsid w:val="001968C6"/>
    <w:rsid w:val="0019762C"/>
    <w:rsid w:val="001A1D17"/>
    <w:rsid w:val="001A3F04"/>
    <w:rsid w:val="001A6CC4"/>
    <w:rsid w:val="001C41E4"/>
    <w:rsid w:val="001E09ED"/>
    <w:rsid w:val="001E5814"/>
    <w:rsid w:val="001F255F"/>
    <w:rsid w:val="00206548"/>
    <w:rsid w:val="00206DC2"/>
    <w:rsid w:val="00223A08"/>
    <w:rsid w:val="00242E46"/>
    <w:rsid w:val="0024788F"/>
    <w:rsid w:val="00256C6B"/>
    <w:rsid w:val="00265DCD"/>
    <w:rsid w:val="002710B9"/>
    <w:rsid w:val="00271EF1"/>
    <w:rsid w:val="00274540"/>
    <w:rsid w:val="00277CA6"/>
    <w:rsid w:val="0028583B"/>
    <w:rsid w:val="00291A3C"/>
    <w:rsid w:val="002A5371"/>
    <w:rsid w:val="002A5A8C"/>
    <w:rsid w:val="002B564D"/>
    <w:rsid w:val="002C607F"/>
    <w:rsid w:val="002D3A06"/>
    <w:rsid w:val="002D6ACA"/>
    <w:rsid w:val="002D784D"/>
    <w:rsid w:val="002E1D8D"/>
    <w:rsid w:val="002E346C"/>
    <w:rsid w:val="002F0022"/>
    <w:rsid w:val="002F0F88"/>
    <w:rsid w:val="003002BD"/>
    <w:rsid w:val="003008A5"/>
    <w:rsid w:val="00303BFE"/>
    <w:rsid w:val="003255DA"/>
    <w:rsid w:val="00326490"/>
    <w:rsid w:val="00326C90"/>
    <w:rsid w:val="003310A1"/>
    <w:rsid w:val="00333C40"/>
    <w:rsid w:val="00345E78"/>
    <w:rsid w:val="00347629"/>
    <w:rsid w:val="00361D54"/>
    <w:rsid w:val="0036441D"/>
    <w:rsid w:val="00377485"/>
    <w:rsid w:val="00386BE8"/>
    <w:rsid w:val="00393001"/>
    <w:rsid w:val="003A5DB8"/>
    <w:rsid w:val="003A5F5E"/>
    <w:rsid w:val="003A6B64"/>
    <w:rsid w:val="003A6EE7"/>
    <w:rsid w:val="003D7D0E"/>
    <w:rsid w:val="003E0087"/>
    <w:rsid w:val="003F0D56"/>
    <w:rsid w:val="003F2A72"/>
    <w:rsid w:val="003F5D0A"/>
    <w:rsid w:val="00406A62"/>
    <w:rsid w:val="00410324"/>
    <w:rsid w:val="0042744E"/>
    <w:rsid w:val="00430AA9"/>
    <w:rsid w:val="00446480"/>
    <w:rsid w:val="00461276"/>
    <w:rsid w:val="004654FC"/>
    <w:rsid w:val="004702C2"/>
    <w:rsid w:val="00470ED9"/>
    <w:rsid w:val="0048167E"/>
    <w:rsid w:val="00483A30"/>
    <w:rsid w:val="00483BB6"/>
    <w:rsid w:val="00483F5A"/>
    <w:rsid w:val="004845A4"/>
    <w:rsid w:val="0049584E"/>
    <w:rsid w:val="004A19CF"/>
    <w:rsid w:val="004A66D2"/>
    <w:rsid w:val="004B2ADF"/>
    <w:rsid w:val="004C19FD"/>
    <w:rsid w:val="004D668C"/>
    <w:rsid w:val="004E0A76"/>
    <w:rsid w:val="004E0E04"/>
    <w:rsid w:val="004E14E3"/>
    <w:rsid w:val="004E70BF"/>
    <w:rsid w:val="004F68A9"/>
    <w:rsid w:val="00502B08"/>
    <w:rsid w:val="00506492"/>
    <w:rsid w:val="00506BE4"/>
    <w:rsid w:val="005100C0"/>
    <w:rsid w:val="00515F01"/>
    <w:rsid w:val="005245FC"/>
    <w:rsid w:val="005254B1"/>
    <w:rsid w:val="005365D2"/>
    <w:rsid w:val="00537FCE"/>
    <w:rsid w:val="005510F3"/>
    <w:rsid w:val="005548E4"/>
    <w:rsid w:val="00567C77"/>
    <w:rsid w:val="00577452"/>
    <w:rsid w:val="0059059E"/>
    <w:rsid w:val="005958D7"/>
    <w:rsid w:val="005A2040"/>
    <w:rsid w:val="005A34B7"/>
    <w:rsid w:val="005C0B6A"/>
    <w:rsid w:val="005C5115"/>
    <w:rsid w:val="005D14BE"/>
    <w:rsid w:val="005E308E"/>
    <w:rsid w:val="005F52E7"/>
    <w:rsid w:val="0063256B"/>
    <w:rsid w:val="00635BD3"/>
    <w:rsid w:val="006471C3"/>
    <w:rsid w:val="00650B21"/>
    <w:rsid w:val="00654B66"/>
    <w:rsid w:val="006578B1"/>
    <w:rsid w:val="00657F44"/>
    <w:rsid w:val="006665C7"/>
    <w:rsid w:val="00667548"/>
    <w:rsid w:val="006765A5"/>
    <w:rsid w:val="006830F1"/>
    <w:rsid w:val="006871F8"/>
    <w:rsid w:val="0069066A"/>
    <w:rsid w:val="006A351B"/>
    <w:rsid w:val="006B5E29"/>
    <w:rsid w:val="006D2C43"/>
    <w:rsid w:val="006F2683"/>
    <w:rsid w:val="00700996"/>
    <w:rsid w:val="007016EE"/>
    <w:rsid w:val="00705A17"/>
    <w:rsid w:val="007107ED"/>
    <w:rsid w:val="00710897"/>
    <w:rsid w:val="00712868"/>
    <w:rsid w:val="00733E46"/>
    <w:rsid w:val="00734270"/>
    <w:rsid w:val="007401D4"/>
    <w:rsid w:val="007600B5"/>
    <w:rsid w:val="00760AB7"/>
    <w:rsid w:val="00763F19"/>
    <w:rsid w:val="00780DA7"/>
    <w:rsid w:val="0078335D"/>
    <w:rsid w:val="00791F58"/>
    <w:rsid w:val="007A273A"/>
    <w:rsid w:val="007B50C7"/>
    <w:rsid w:val="007C003E"/>
    <w:rsid w:val="007C490B"/>
    <w:rsid w:val="007C4FAA"/>
    <w:rsid w:val="007C562B"/>
    <w:rsid w:val="007C5B4C"/>
    <w:rsid w:val="007C5CD7"/>
    <w:rsid w:val="007D25EA"/>
    <w:rsid w:val="007D2A45"/>
    <w:rsid w:val="007D448B"/>
    <w:rsid w:val="007D5A51"/>
    <w:rsid w:val="007D66EA"/>
    <w:rsid w:val="007E2027"/>
    <w:rsid w:val="007E2189"/>
    <w:rsid w:val="007E3F7D"/>
    <w:rsid w:val="007F021A"/>
    <w:rsid w:val="007F04C1"/>
    <w:rsid w:val="007F0709"/>
    <w:rsid w:val="00802E81"/>
    <w:rsid w:val="008224DE"/>
    <w:rsid w:val="00823BAE"/>
    <w:rsid w:val="00870B46"/>
    <w:rsid w:val="008846BF"/>
    <w:rsid w:val="0088769C"/>
    <w:rsid w:val="00887C71"/>
    <w:rsid w:val="00891D23"/>
    <w:rsid w:val="008A338D"/>
    <w:rsid w:val="008A392E"/>
    <w:rsid w:val="008B0433"/>
    <w:rsid w:val="008B606B"/>
    <w:rsid w:val="008B6FD0"/>
    <w:rsid w:val="008B7C58"/>
    <w:rsid w:val="008C5C61"/>
    <w:rsid w:val="008D0753"/>
    <w:rsid w:val="008E150E"/>
    <w:rsid w:val="008F751E"/>
    <w:rsid w:val="009047C4"/>
    <w:rsid w:val="00906B6B"/>
    <w:rsid w:val="00912E6D"/>
    <w:rsid w:val="00914C99"/>
    <w:rsid w:val="00915A0F"/>
    <w:rsid w:val="00917A97"/>
    <w:rsid w:val="00925745"/>
    <w:rsid w:val="00933BA2"/>
    <w:rsid w:val="00943E13"/>
    <w:rsid w:val="00945C0F"/>
    <w:rsid w:val="009661E0"/>
    <w:rsid w:val="00977045"/>
    <w:rsid w:val="00982661"/>
    <w:rsid w:val="00982ACF"/>
    <w:rsid w:val="00986111"/>
    <w:rsid w:val="009B0164"/>
    <w:rsid w:val="009B4BC0"/>
    <w:rsid w:val="009B79F7"/>
    <w:rsid w:val="009D6039"/>
    <w:rsid w:val="009F1C5F"/>
    <w:rsid w:val="009F299A"/>
    <w:rsid w:val="009F577A"/>
    <w:rsid w:val="00A15013"/>
    <w:rsid w:val="00A244AD"/>
    <w:rsid w:val="00A26D77"/>
    <w:rsid w:val="00A30DBD"/>
    <w:rsid w:val="00A36F89"/>
    <w:rsid w:val="00A43829"/>
    <w:rsid w:val="00A6165B"/>
    <w:rsid w:val="00A61D44"/>
    <w:rsid w:val="00A65E91"/>
    <w:rsid w:val="00A74461"/>
    <w:rsid w:val="00A812D8"/>
    <w:rsid w:val="00A8556C"/>
    <w:rsid w:val="00A93FD1"/>
    <w:rsid w:val="00AA28BC"/>
    <w:rsid w:val="00AB064D"/>
    <w:rsid w:val="00AC0943"/>
    <w:rsid w:val="00AD1B00"/>
    <w:rsid w:val="00AE0F6B"/>
    <w:rsid w:val="00AF10B3"/>
    <w:rsid w:val="00AF50FB"/>
    <w:rsid w:val="00AF73C4"/>
    <w:rsid w:val="00AF73E1"/>
    <w:rsid w:val="00AF7677"/>
    <w:rsid w:val="00B007A6"/>
    <w:rsid w:val="00B064DA"/>
    <w:rsid w:val="00B06F5D"/>
    <w:rsid w:val="00B13778"/>
    <w:rsid w:val="00B15A69"/>
    <w:rsid w:val="00B17641"/>
    <w:rsid w:val="00B357BD"/>
    <w:rsid w:val="00B40698"/>
    <w:rsid w:val="00B52C2C"/>
    <w:rsid w:val="00B56B55"/>
    <w:rsid w:val="00B63572"/>
    <w:rsid w:val="00B63C35"/>
    <w:rsid w:val="00B744BD"/>
    <w:rsid w:val="00B769E3"/>
    <w:rsid w:val="00B8449D"/>
    <w:rsid w:val="00B94627"/>
    <w:rsid w:val="00B95726"/>
    <w:rsid w:val="00BA64DF"/>
    <w:rsid w:val="00BA7278"/>
    <w:rsid w:val="00BB705B"/>
    <w:rsid w:val="00BC23B3"/>
    <w:rsid w:val="00BD6518"/>
    <w:rsid w:val="00BF0EA1"/>
    <w:rsid w:val="00BF284C"/>
    <w:rsid w:val="00C637CB"/>
    <w:rsid w:val="00C67C40"/>
    <w:rsid w:val="00C80417"/>
    <w:rsid w:val="00C9196D"/>
    <w:rsid w:val="00C924DD"/>
    <w:rsid w:val="00CA027F"/>
    <w:rsid w:val="00CB3E4A"/>
    <w:rsid w:val="00CB631B"/>
    <w:rsid w:val="00CB7217"/>
    <w:rsid w:val="00CC5F26"/>
    <w:rsid w:val="00CC7DC0"/>
    <w:rsid w:val="00CD35DC"/>
    <w:rsid w:val="00CD40E6"/>
    <w:rsid w:val="00CE45EF"/>
    <w:rsid w:val="00CE72F8"/>
    <w:rsid w:val="00D01DDF"/>
    <w:rsid w:val="00D04189"/>
    <w:rsid w:val="00D04E27"/>
    <w:rsid w:val="00D105D6"/>
    <w:rsid w:val="00D1792C"/>
    <w:rsid w:val="00D22118"/>
    <w:rsid w:val="00D32782"/>
    <w:rsid w:val="00D40754"/>
    <w:rsid w:val="00D4614A"/>
    <w:rsid w:val="00D50B15"/>
    <w:rsid w:val="00D51338"/>
    <w:rsid w:val="00D724A7"/>
    <w:rsid w:val="00D73BB2"/>
    <w:rsid w:val="00D76718"/>
    <w:rsid w:val="00D76F86"/>
    <w:rsid w:val="00D90A30"/>
    <w:rsid w:val="00DB214F"/>
    <w:rsid w:val="00DB3182"/>
    <w:rsid w:val="00DC7445"/>
    <w:rsid w:val="00DC7C06"/>
    <w:rsid w:val="00DD0863"/>
    <w:rsid w:val="00DD372E"/>
    <w:rsid w:val="00DE0EEE"/>
    <w:rsid w:val="00DE161C"/>
    <w:rsid w:val="00DF4113"/>
    <w:rsid w:val="00E00361"/>
    <w:rsid w:val="00E02097"/>
    <w:rsid w:val="00E0476B"/>
    <w:rsid w:val="00E05E1A"/>
    <w:rsid w:val="00E0603E"/>
    <w:rsid w:val="00E137AA"/>
    <w:rsid w:val="00E262C7"/>
    <w:rsid w:val="00E458C9"/>
    <w:rsid w:val="00E478F7"/>
    <w:rsid w:val="00E50744"/>
    <w:rsid w:val="00E5177D"/>
    <w:rsid w:val="00E76BA0"/>
    <w:rsid w:val="00E80C2B"/>
    <w:rsid w:val="00E8427B"/>
    <w:rsid w:val="00EB7A67"/>
    <w:rsid w:val="00EB7E86"/>
    <w:rsid w:val="00EE1BEA"/>
    <w:rsid w:val="00EE30FB"/>
    <w:rsid w:val="00EE3EAE"/>
    <w:rsid w:val="00EE75E4"/>
    <w:rsid w:val="00EF0001"/>
    <w:rsid w:val="00F00488"/>
    <w:rsid w:val="00F172B0"/>
    <w:rsid w:val="00F23E5F"/>
    <w:rsid w:val="00F34736"/>
    <w:rsid w:val="00F34A9A"/>
    <w:rsid w:val="00F3588E"/>
    <w:rsid w:val="00F43E4E"/>
    <w:rsid w:val="00F4478B"/>
    <w:rsid w:val="00F45B05"/>
    <w:rsid w:val="00F47630"/>
    <w:rsid w:val="00F47CD6"/>
    <w:rsid w:val="00F53770"/>
    <w:rsid w:val="00F61F10"/>
    <w:rsid w:val="00F644E7"/>
    <w:rsid w:val="00F64579"/>
    <w:rsid w:val="00F64E76"/>
    <w:rsid w:val="00F74AA4"/>
    <w:rsid w:val="00F75B01"/>
    <w:rsid w:val="00FE5948"/>
    <w:rsid w:val="00FE5C7E"/>
    <w:rsid w:val="00FE6A9E"/>
    <w:rsid w:val="00FF1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2C"/>
    <w:pPr>
      <w:widowControl w:val="0"/>
      <w:autoSpaceDE w:val="0"/>
      <w:autoSpaceDN w:val="0"/>
      <w:adjustRightInd w:val="0"/>
      <w:spacing w:after="0" w:line="240" w:lineRule="auto"/>
    </w:pPr>
    <w:rPr>
      <w:rFonts w:ascii="Arial" w:hAnsi="Arial" w:cs="Arial"/>
      <w:sz w:val="20"/>
      <w:szCs w:val="20"/>
    </w:rPr>
  </w:style>
  <w:style w:type="paragraph" w:styleId="2">
    <w:name w:val="heading 2"/>
    <w:basedOn w:val="a"/>
    <w:next w:val="a"/>
    <w:link w:val="20"/>
    <w:uiPriority w:val="99"/>
    <w:qFormat/>
    <w:rsid w:val="0019762C"/>
    <w:pPr>
      <w:keepNext/>
      <w:widowControl/>
      <w:overflowPunct w:val="0"/>
      <w:jc w:val="center"/>
      <w:textAlignment w:val="baseline"/>
      <w:outlineLvl w:val="1"/>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43829"/>
    <w:rPr>
      <w:rFonts w:ascii="Cambria" w:hAnsi="Cambria" w:cs="Times New Roman"/>
      <w:b/>
      <w:bCs/>
      <w:i/>
      <w:iCs/>
      <w:sz w:val="28"/>
      <w:szCs w:val="28"/>
    </w:rPr>
  </w:style>
  <w:style w:type="paragraph" w:styleId="a3">
    <w:name w:val="header"/>
    <w:basedOn w:val="a"/>
    <w:link w:val="a4"/>
    <w:uiPriority w:val="99"/>
    <w:rsid w:val="0019762C"/>
    <w:pPr>
      <w:tabs>
        <w:tab w:val="center" w:pos="4677"/>
        <w:tab w:val="right" w:pos="9355"/>
      </w:tabs>
    </w:pPr>
  </w:style>
  <w:style w:type="character" w:customStyle="1" w:styleId="a4">
    <w:name w:val="Верхний колонтитул Знак"/>
    <w:basedOn w:val="a0"/>
    <w:link w:val="a3"/>
    <w:uiPriority w:val="99"/>
    <w:semiHidden/>
    <w:locked/>
    <w:rsid w:val="00A43829"/>
    <w:rPr>
      <w:rFonts w:ascii="Arial" w:hAnsi="Arial" w:cs="Arial"/>
      <w:sz w:val="20"/>
      <w:szCs w:val="20"/>
    </w:rPr>
  </w:style>
  <w:style w:type="paragraph" w:customStyle="1" w:styleId="BlockQuotation">
    <w:name w:val="Block Quotation"/>
    <w:basedOn w:val="a"/>
    <w:uiPriority w:val="99"/>
    <w:rsid w:val="0019762C"/>
    <w:pPr>
      <w:overflowPunct w:val="0"/>
      <w:ind w:left="567" w:right="-2" w:firstLine="851"/>
      <w:jc w:val="both"/>
      <w:textAlignment w:val="baseline"/>
    </w:pPr>
    <w:rPr>
      <w:rFonts w:ascii="Times New Roman" w:hAnsi="Times New Roman" w:cs="Times New Roman"/>
      <w:sz w:val="28"/>
      <w:szCs w:val="28"/>
    </w:rPr>
  </w:style>
  <w:style w:type="paragraph" w:customStyle="1" w:styleId="ConsPlusTitle">
    <w:name w:val="ConsPlusTitle"/>
    <w:uiPriority w:val="99"/>
    <w:rsid w:val="0019762C"/>
    <w:pPr>
      <w:autoSpaceDE w:val="0"/>
      <w:autoSpaceDN w:val="0"/>
      <w:adjustRightInd w:val="0"/>
      <w:spacing w:after="0" w:line="240" w:lineRule="auto"/>
    </w:pPr>
    <w:rPr>
      <w:rFonts w:ascii="Arial" w:hAnsi="Arial" w:cs="Arial"/>
      <w:b/>
      <w:bCs/>
      <w:sz w:val="20"/>
      <w:szCs w:val="20"/>
    </w:rPr>
  </w:style>
  <w:style w:type="table" w:styleId="a5">
    <w:name w:val="Table Grid"/>
    <w:basedOn w:val="a1"/>
    <w:uiPriority w:val="99"/>
    <w:rsid w:val="00DF4113"/>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8769C"/>
    <w:rPr>
      <w:rFonts w:ascii="Tahoma" w:hAnsi="Tahoma" w:cs="Tahoma"/>
      <w:sz w:val="16"/>
      <w:szCs w:val="16"/>
    </w:rPr>
  </w:style>
  <w:style w:type="character" w:customStyle="1" w:styleId="a7">
    <w:name w:val="Текст выноски Знак"/>
    <w:basedOn w:val="a0"/>
    <w:link w:val="a6"/>
    <w:uiPriority w:val="99"/>
    <w:semiHidden/>
    <w:locked/>
    <w:rsid w:val="00A43829"/>
    <w:rPr>
      <w:rFonts w:ascii="Tahoma" w:hAnsi="Tahoma" w:cs="Tahoma"/>
      <w:sz w:val="16"/>
      <w:szCs w:val="16"/>
    </w:rPr>
  </w:style>
  <w:style w:type="character" w:styleId="a8">
    <w:name w:val="page number"/>
    <w:basedOn w:val="a0"/>
    <w:uiPriority w:val="99"/>
    <w:rsid w:val="000F599A"/>
    <w:rPr>
      <w:rFonts w:cs="Times New Roman"/>
    </w:rPr>
  </w:style>
  <w:style w:type="paragraph" w:styleId="a9">
    <w:name w:val="Normal (Web)"/>
    <w:basedOn w:val="a"/>
    <w:uiPriority w:val="99"/>
    <w:rsid w:val="00095712"/>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Strong"/>
    <w:basedOn w:val="a0"/>
    <w:uiPriority w:val="99"/>
    <w:qFormat/>
    <w:rsid w:val="00095712"/>
    <w:rPr>
      <w:rFonts w:cs="Times New Roman"/>
      <w:b/>
      <w:bCs/>
    </w:rPr>
  </w:style>
  <w:style w:type="character" w:customStyle="1" w:styleId="ab">
    <w:name w:val="Основной текст_"/>
    <w:basedOn w:val="a0"/>
    <w:link w:val="1"/>
    <w:uiPriority w:val="99"/>
    <w:locked/>
    <w:rsid w:val="00F47CD6"/>
    <w:rPr>
      <w:rFonts w:cs="Times New Roman"/>
      <w:sz w:val="28"/>
      <w:szCs w:val="28"/>
      <w:shd w:val="clear" w:color="auto" w:fill="FFFFFF"/>
    </w:rPr>
  </w:style>
  <w:style w:type="paragraph" w:customStyle="1" w:styleId="1">
    <w:name w:val="Основной текст1"/>
    <w:basedOn w:val="a"/>
    <w:link w:val="ab"/>
    <w:uiPriority w:val="99"/>
    <w:rsid w:val="00F47CD6"/>
    <w:pPr>
      <w:widowControl/>
      <w:shd w:val="clear" w:color="auto" w:fill="FFFFFF"/>
      <w:autoSpaceDE/>
      <w:autoSpaceDN/>
      <w:adjustRightInd/>
      <w:spacing w:before="900" w:after="720" w:line="322" w:lineRule="exact"/>
      <w:jc w:val="center"/>
    </w:pPr>
    <w:rPr>
      <w:rFonts w:ascii="Times New Roman" w:hAnsi="Times New Roman" w:cs="Times New Roman"/>
      <w:sz w:val="28"/>
      <w:szCs w:val="28"/>
    </w:rPr>
  </w:style>
  <w:style w:type="character" w:customStyle="1" w:styleId="ac">
    <w:name w:val="Колонтитул_"/>
    <w:basedOn w:val="a0"/>
    <w:link w:val="ad"/>
    <w:uiPriority w:val="99"/>
    <w:locked/>
    <w:rsid w:val="00CD40E6"/>
    <w:rPr>
      <w:rFonts w:cs="Times New Roman"/>
      <w:sz w:val="20"/>
      <w:szCs w:val="20"/>
      <w:shd w:val="clear" w:color="auto" w:fill="FFFFFF"/>
    </w:rPr>
  </w:style>
  <w:style w:type="character" w:customStyle="1" w:styleId="9pt">
    <w:name w:val="Колонтитул + 9 pt"/>
    <w:basedOn w:val="ac"/>
    <w:uiPriority w:val="99"/>
    <w:rsid w:val="00CD40E6"/>
    <w:rPr>
      <w:spacing w:val="0"/>
      <w:sz w:val="18"/>
      <w:szCs w:val="18"/>
    </w:rPr>
  </w:style>
  <w:style w:type="paragraph" w:customStyle="1" w:styleId="ad">
    <w:name w:val="Колонтитул"/>
    <w:basedOn w:val="a"/>
    <w:link w:val="ac"/>
    <w:uiPriority w:val="99"/>
    <w:rsid w:val="00CD40E6"/>
    <w:pPr>
      <w:widowControl/>
      <w:shd w:val="clear" w:color="auto" w:fill="FFFFFF"/>
      <w:autoSpaceDE/>
      <w:autoSpaceDN/>
      <w:adjustRightInd/>
    </w:pPr>
    <w:rPr>
      <w:rFonts w:ascii="Times New Roman" w:hAnsi="Times New Roman" w:cs="Times New Roman"/>
    </w:rPr>
  </w:style>
  <w:style w:type="paragraph" w:customStyle="1" w:styleId="21">
    <w:name w:val="Основной текст2"/>
    <w:basedOn w:val="a"/>
    <w:uiPriority w:val="99"/>
    <w:rsid w:val="001968C6"/>
    <w:pPr>
      <w:widowControl/>
      <w:shd w:val="clear" w:color="auto" w:fill="FFFFFF"/>
      <w:autoSpaceDE/>
      <w:autoSpaceDN/>
      <w:adjustRightInd/>
      <w:spacing w:before="600" w:after="840" w:line="240" w:lineRule="atLeast"/>
    </w:pPr>
    <w:rPr>
      <w:rFonts w:ascii="Times New Roman" w:hAnsi="Times New Roman" w:cs="Times New Roman"/>
      <w:color w:val="000000"/>
      <w:sz w:val="28"/>
      <w:szCs w:val="28"/>
    </w:rPr>
  </w:style>
  <w:style w:type="paragraph" w:styleId="ae">
    <w:name w:val="footer"/>
    <w:basedOn w:val="a"/>
    <w:link w:val="af"/>
    <w:uiPriority w:val="99"/>
    <w:semiHidden/>
    <w:rsid w:val="001A1D17"/>
    <w:pPr>
      <w:tabs>
        <w:tab w:val="center" w:pos="4677"/>
        <w:tab w:val="right" w:pos="9355"/>
      </w:tabs>
    </w:pPr>
  </w:style>
  <w:style w:type="character" w:customStyle="1" w:styleId="af">
    <w:name w:val="Нижний колонтитул Знак"/>
    <w:basedOn w:val="a0"/>
    <w:link w:val="ae"/>
    <w:uiPriority w:val="99"/>
    <w:semiHidden/>
    <w:locked/>
    <w:rsid w:val="001A1D17"/>
    <w:rPr>
      <w:rFonts w:ascii="Arial" w:hAnsi="Arial" w:cs="Arial"/>
      <w:sz w:val="20"/>
      <w:szCs w:val="20"/>
    </w:rPr>
  </w:style>
  <w:style w:type="character" w:customStyle="1" w:styleId="3pt">
    <w:name w:val="Основной текст + Интервал 3 pt"/>
    <w:basedOn w:val="ab"/>
    <w:uiPriority w:val="99"/>
    <w:rsid w:val="00386BE8"/>
    <w:rPr>
      <w:rFonts w:ascii="Times New Roman" w:hAnsi="Times New Roman"/>
      <w:spacing w:val="60"/>
    </w:rPr>
  </w:style>
  <w:style w:type="paragraph" w:styleId="af0">
    <w:name w:val="Body Text"/>
    <w:basedOn w:val="a"/>
    <w:link w:val="af1"/>
    <w:uiPriority w:val="99"/>
    <w:rsid w:val="000B02C8"/>
    <w:pPr>
      <w:widowControl/>
      <w:shd w:val="clear" w:color="auto" w:fill="FFFFFF"/>
      <w:autoSpaceDE/>
      <w:autoSpaceDN/>
      <w:adjustRightInd/>
      <w:spacing w:before="900" w:after="600" w:line="322" w:lineRule="exact"/>
      <w:jc w:val="center"/>
    </w:pPr>
    <w:rPr>
      <w:rFonts w:ascii="Century Schoolbook" w:hAnsi="Century Schoolbook" w:cs="Century Schoolbook"/>
      <w:spacing w:val="-10"/>
      <w:sz w:val="26"/>
      <w:szCs w:val="26"/>
    </w:rPr>
  </w:style>
  <w:style w:type="character" w:customStyle="1" w:styleId="af1">
    <w:name w:val="Основной текст Знак"/>
    <w:basedOn w:val="a0"/>
    <w:link w:val="af0"/>
    <w:uiPriority w:val="99"/>
    <w:semiHidden/>
    <w:locked/>
    <w:rsid w:val="000B02C8"/>
    <w:rPr>
      <w:rFonts w:ascii="Arial" w:hAnsi="Arial" w:cs="Arial"/>
      <w:sz w:val="20"/>
      <w:szCs w:val="20"/>
    </w:rPr>
  </w:style>
  <w:style w:type="paragraph" w:customStyle="1" w:styleId="Default">
    <w:name w:val="Default"/>
    <w:uiPriority w:val="99"/>
    <w:rsid w:val="007D2A45"/>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16717377">
      <w:bodyDiv w:val="1"/>
      <w:marLeft w:val="0"/>
      <w:marRight w:val="0"/>
      <w:marTop w:val="0"/>
      <w:marBottom w:val="0"/>
      <w:divBdr>
        <w:top w:val="none" w:sz="0" w:space="0" w:color="auto"/>
        <w:left w:val="none" w:sz="0" w:space="0" w:color="auto"/>
        <w:bottom w:val="none" w:sz="0" w:space="0" w:color="auto"/>
        <w:right w:val="none" w:sz="0" w:space="0" w:color="auto"/>
      </w:divBdr>
    </w:div>
    <w:div w:id="654794704">
      <w:marLeft w:val="0"/>
      <w:marRight w:val="0"/>
      <w:marTop w:val="0"/>
      <w:marBottom w:val="0"/>
      <w:divBdr>
        <w:top w:val="none" w:sz="0" w:space="0" w:color="auto"/>
        <w:left w:val="none" w:sz="0" w:space="0" w:color="auto"/>
        <w:bottom w:val="none" w:sz="0" w:space="0" w:color="auto"/>
        <w:right w:val="none" w:sz="0" w:space="0" w:color="auto"/>
      </w:divBdr>
    </w:div>
    <w:div w:id="654794705">
      <w:marLeft w:val="0"/>
      <w:marRight w:val="0"/>
      <w:marTop w:val="0"/>
      <w:marBottom w:val="0"/>
      <w:divBdr>
        <w:top w:val="none" w:sz="0" w:space="0" w:color="auto"/>
        <w:left w:val="none" w:sz="0" w:space="0" w:color="auto"/>
        <w:bottom w:val="none" w:sz="0" w:space="0" w:color="auto"/>
        <w:right w:val="none" w:sz="0" w:space="0" w:color="auto"/>
      </w:divBdr>
    </w:div>
    <w:div w:id="654794706">
      <w:marLeft w:val="0"/>
      <w:marRight w:val="0"/>
      <w:marTop w:val="0"/>
      <w:marBottom w:val="0"/>
      <w:divBdr>
        <w:top w:val="none" w:sz="0" w:space="0" w:color="auto"/>
        <w:left w:val="none" w:sz="0" w:space="0" w:color="auto"/>
        <w:bottom w:val="none" w:sz="0" w:space="0" w:color="auto"/>
        <w:right w:val="none" w:sz="0" w:space="0" w:color="auto"/>
      </w:divBdr>
    </w:div>
    <w:div w:id="654794707">
      <w:marLeft w:val="0"/>
      <w:marRight w:val="0"/>
      <w:marTop w:val="0"/>
      <w:marBottom w:val="0"/>
      <w:divBdr>
        <w:top w:val="none" w:sz="0" w:space="0" w:color="auto"/>
        <w:left w:val="none" w:sz="0" w:space="0" w:color="auto"/>
        <w:bottom w:val="none" w:sz="0" w:space="0" w:color="auto"/>
        <w:right w:val="none" w:sz="0" w:space="0" w:color="auto"/>
      </w:divBdr>
    </w:div>
    <w:div w:id="654794708">
      <w:marLeft w:val="0"/>
      <w:marRight w:val="0"/>
      <w:marTop w:val="0"/>
      <w:marBottom w:val="0"/>
      <w:divBdr>
        <w:top w:val="none" w:sz="0" w:space="0" w:color="auto"/>
        <w:left w:val="none" w:sz="0" w:space="0" w:color="auto"/>
        <w:bottom w:val="none" w:sz="0" w:space="0" w:color="auto"/>
        <w:right w:val="none" w:sz="0" w:space="0" w:color="auto"/>
      </w:divBdr>
    </w:div>
    <w:div w:id="654794709">
      <w:marLeft w:val="0"/>
      <w:marRight w:val="0"/>
      <w:marTop w:val="0"/>
      <w:marBottom w:val="0"/>
      <w:divBdr>
        <w:top w:val="none" w:sz="0" w:space="0" w:color="auto"/>
        <w:left w:val="none" w:sz="0" w:space="0" w:color="auto"/>
        <w:bottom w:val="none" w:sz="0" w:space="0" w:color="auto"/>
        <w:right w:val="none" w:sz="0" w:space="0" w:color="auto"/>
      </w:divBdr>
    </w:div>
    <w:div w:id="654794710">
      <w:marLeft w:val="0"/>
      <w:marRight w:val="0"/>
      <w:marTop w:val="0"/>
      <w:marBottom w:val="0"/>
      <w:divBdr>
        <w:top w:val="none" w:sz="0" w:space="0" w:color="auto"/>
        <w:left w:val="none" w:sz="0" w:space="0" w:color="auto"/>
        <w:bottom w:val="none" w:sz="0" w:space="0" w:color="auto"/>
        <w:right w:val="none" w:sz="0" w:space="0" w:color="auto"/>
      </w:divBdr>
    </w:div>
    <w:div w:id="654794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836</Words>
  <Characters>4769</Characters>
  <Application>Microsoft Office Word</Application>
  <DocSecurity>0</DocSecurity>
  <Lines>39</Lines>
  <Paragraphs>11</Paragraphs>
  <ScaleCrop>false</ScaleCrop>
  <Company>Krokoz™</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5</cp:revision>
  <cp:lastPrinted>2020-12-03T06:16:00Z</cp:lastPrinted>
  <dcterms:created xsi:type="dcterms:W3CDTF">2020-12-01T06:06:00Z</dcterms:created>
  <dcterms:modified xsi:type="dcterms:W3CDTF">2020-12-03T06:16:00Z</dcterms:modified>
</cp:coreProperties>
</file>